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092" w:firstLineChars="700"/>
        <w:jc w:val="left"/>
        <w:textAlignment w:val="auto"/>
        <w:rPr>
          <w:rFonts w:hint="default" w:ascii="仿宋" w:hAnsi="仿宋" w:eastAsia="仿宋" w:cs="仿宋"/>
          <w:b/>
          <w:bCs/>
          <w:color w:val="5B9BD5" w:themeColor="accent1"/>
          <w:sz w:val="44"/>
          <w:szCs w:val="44"/>
          <w:highlight w:val="none"/>
          <w:lang w:val="en-US" w:eastAsia="zh-CN"/>
          <w14:textFill>
            <w14:solidFill>
              <w14:schemeClr w14:val="accent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5B9BD5" w:themeColor="accent1"/>
          <w:sz w:val="44"/>
          <w:szCs w:val="44"/>
          <w:highlight w:val="none"/>
          <w:lang w:val="en-US" w:eastAsia="zh-CN"/>
          <w14:textFill>
            <w14:solidFill>
              <w14:schemeClr w14:val="accent1"/>
            </w14:solidFill>
          </w14:textFill>
        </w:rPr>
        <w:t>中标结果公司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1" w:firstLineChars="1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关于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公司职工冬季寒服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采购项目招标结果。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本项目预算500元/件，</w:t>
      </w:r>
      <w:r>
        <w:rPr>
          <w:rFonts w:hint="eastAsia" w:ascii="仿宋" w:hAnsi="仿宋" w:eastAsia="仿宋" w:cs="仿宋"/>
          <w:sz w:val="28"/>
          <w:szCs w:val="28"/>
        </w:rPr>
        <w:t>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项目通过公司网站平台发布信息，</w:t>
      </w:r>
      <w:r>
        <w:rPr>
          <w:rFonts w:hint="eastAsia" w:ascii="仿宋" w:hAnsi="仿宋" w:eastAsia="仿宋" w:cs="仿宋"/>
          <w:sz w:val="28"/>
          <w:szCs w:val="28"/>
        </w:rPr>
        <w:t>共有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5家单位报名，3</w:t>
      </w:r>
      <w:r>
        <w:rPr>
          <w:rFonts w:hint="eastAsia" w:ascii="仿宋" w:hAnsi="仿宋" w:eastAsia="仿宋" w:cs="仿宋"/>
          <w:sz w:val="28"/>
          <w:szCs w:val="28"/>
        </w:rPr>
        <w:t>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投标人（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合格供应商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参与了BPM平台报价.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经过线下磋商+BPM平台比价，具体结果如下：                                      </w:t>
      </w:r>
    </w:p>
    <w:bookmarkEnd w:id="0"/>
    <w:tbl>
      <w:tblPr>
        <w:tblStyle w:val="5"/>
        <w:tblW w:w="8478" w:type="dxa"/>
        <w:jc w:val="center"/>
        <w:tblInd w:w="-7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0"/>
        <w:gridCol w:w="1400"/>
        <w:gridCol w:w="2125"/>
        <w:gridCol w:w="1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3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供应商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初始报价</w:t>
            </w:r>
          </w:p>
        </w:tc>
        <w:tc>
          <w:tcPr>
            <w:tcW w:w="2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最终报价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38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聊城高新区兄弟联盟体育装备中心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410元/件</w:t>
            </w:r>
          </w:p>
        </w:tc>
        <w:tc>
          <w:tcPr>
            <w:tcW w:w="2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368元/件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38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沈阳宇迪制衣有限公司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475元/件</w:t>
            </w:r>
          </w:p>
        </w:tc>
        <w:tc>
          <w:tcPr>
            <w:tcW w:w="2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465元/件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38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聊城市艺致服装有限公司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490元/件</w:t>
            </w:r>
          </w:p>
        </w:tc>
        <w:tc>
          <w:tcPr>
            <w:tcW w:w="2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480元/件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</w:tbl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根据以上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评审结果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选择</w:t>
      </w:r>
      <w:r>
        <w:rPr>
          <w:rFonts w:hint="eastAsia" w:ascii="宋体" w:hAnsi="宋体" w:eastAsia="宋体" w:cs="宋体"/>
          <w:b/>
          <w:bCs/>
          <w:i w:val="0"/>
          <w:color w:val="auto"/>
          <w:kern w:val="0"/>
          <w:sz w:val="28"/>
          <w:szCs w:val="28"/>
          <w:u w:val="none"/>
          <w:lang w:val="en-US" w:eastAsia="zh-CN" w:bidi="ar"/>
        </w:rPr>
        <w:t>聊城高新区兄弟联盟体育装备中心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为中标单位，</w:t>
      </w:r>
      <w:r>
        <w:rPr>
          <w:rFonts w:hint="eastAsia"/>
          <w:sz w:val="28"/>
          <w:szCs w:val="28"/>
          <w:lang w:val="en-US" w:eastAsia="zh-CN"/>
        </w:rPr>
        <w:t>中标成交价为368元/件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9F154E"/>
    <w:rsid w:val="722239F6"/>
    <w:rsid w:val="7AAF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List Paragraph1"/>
    <w:basedOn w:val="1"/>
    <w:qFormat/>
    <w:uiPriority w:val="0"/>
    <w:pPr>
      <w:ind w:firstLine="420" w:firstLineChars="200"/>
    </w:pPr>
    <w:rPr>
      <w:szCs w:val="24"/>
    </w:r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Body Text First Indent 2"/>
    <w:basedOn w:val="3"/>
    <w:qFormat/>
    <w:uiPriority w:val="0"/>
    <w:pPr>
      <w:spacing w:after="0"/>
      <w:ind w:firstLine="420" w:firstLineChars="200"/>
    </w:pPr>
    <w:rPr>
      <w:lang w:val="zh-CN" w:eastAsia="zh-CN"/>
    </w:rPr>
  </w:style>
  <w:style w:type="character" w:customStyle="1" w:styleId="7">
    <w:name w:val="font11"/>
    <w:basedOn w:val="6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2025-11-04T06:37:00Z</dcterms:created>
  <dc:creator>Administrator</dc:creator>
  <cp:lastModifiedBy>Administrator</cp:lastModifiedBy>
  <dcterms:modified xsi:type="dcterms:W3CDTF">2025-11-04T06:43:34Z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